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A5" w:rsidRPr="007A428A" w:rsidRDefault="000D4D08" w:rsidP="007A42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28A">
        <w:rPr>
          <w:rFonts w:ascii="Times New Roman" w:hAnsi="Times New Roman" w:cs="Times New Roman"/>
          <w:b/>
          <w:sz w:val="28"/>
          <w:szCs w:val="28"/>
        </w:rPr>
        <w:t>Описание опыта работы</w:t>
      </w:r>
    </w:p>
    <w:p w:rsidR="000D4D08" w:rsidRPr="007A428A" w:rsidRDefault="000D4D08" w:rsidP="007A42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28A">
        <w:rPr>
          <w:rFonts w:ascii="Times New Roman" w:hAnsi="Times New Roman" w:cs="Times New Roman"/>
          <w:b/>
          <w:sz w:val="28"/>
          <w:szCs w:val="28"/>
        </w:rPr>
        <w:t>классного руководителя 6 класса</w:t>
      </w:r>
    </w:p>
    <w:p w:rsidR="000D4D08" w:rsidRPr="007A428A" w:rsidRDefault="000D4D08" w:rsidP="007A42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428A">
        <w:rPr>
          <w:rFonts w:ascii="Times New Roman" w:hAnsi="Times New Roman" w:cs="Times New Roman"/>
          <w:b/>
          <w:sz w:val="28"/>
          <w:szCs w:val="28"/>
        </w:rPr>
        <w:t>Марценюк</w:t>
      </w:r>
      <w:proofErr w:type="spellEnd"/>
      <w:r w:rsidRPr="007A428A">
        <w:rPr>
          <w:rFonts w:ascii="Times New Roman" w:hAnsi="Times New Roman" w:cs="Times New Roman"/>
          <w:b/>
          <w:sz w:val="28"/>
          <w:szCs w:val="28"/>
        </w:rPr>
        <w:t xml:space="preserve"> Ольги Сергеевны</w:t>
      </w:r>
    </w:p>
    <w:p w:rsidR="00097B74" w:rsidRPr="007A428A" w:rsidRDefault="00097B74" w:rsidP="007A42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28A">
        <w:rPr>
          <w:rFonts w:ascii="Times New Roman" w:hAnsi="Times New Roman" w:cs="Times New Roman"/>
          <w:b/>
          <w:sz w:val="28"/>
          <w:szCs w:val="28"/>
        </w:rPr>
        <w:t>«Мастер-класс как одна из форм развития способностей к творчеству (</w:t>
      </w:r>
      <w:proofErr w:type="spellStart"/>
      <w:r w:rsidRPr="007A428A">
        <w:rPr>
          <w:rFonts w:ascii="Times New Roman" w:hAnsi="Times New Roman" w:cs="Times New Roman"/>
          <w:b/>
          <w:sz w:val="28"/>
          <w:szCs w:val="28"/>
        </w:rPr>
        <w:t>креативности</w:t>
      </w:r>
      <w:proofErr w:type="spellEnd"/>
      <w:r w:rsidRPr="007A428A">
        <w:rPr>
          <w:rFonts w:ascii="Times New Roman" w:hAnsi="Times New Roman" w:cs="Times New Roman"/>
          <w:b/>
          <w:sz w:val="28"/>
          <w:szCs w:val="28"/>
        </w:rPr>
        <w:t>)»</w:t>
      </w:r>
    </w:p>
    <w:p w:rsidR="000D4D08" w:rsidRPr="000D4D08" w:rsidRDefault="000D4D08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настоящее  время  проблема  развития  творческих  способностей является  наиболее  актуальной.  Ведь  для  решения  повседневных  задач  в современных  непростых  условиях  </w:t>
      </w:r>
      <w:r w:rsidR="009C3ACA"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Pr="000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требуется  изменение устоявшихся традиций, умение идти на риск. Жизнь требует от человека не </w:t>
      </w:r>
    </w:p>
    <w:p w:rsidR="000D4D08" w:rsidRPr="000D4D08" w:rsidRDefault="000D4D08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шаблонных,  привычных  действий,  а  подвижности  мышления,  быстрой </w:t>
      </w:r>
    </w:p>
    <w:p w:rsidR="000D4D08" w:rsidRPr="000D4D08" w:rsidRDefault="000D4D08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ориентировки, творческого подхода к решению больших и малых задач. А на </w:t>
      </w:r>
    </w:p>
    <w:p w:rsidR="000D4D08" w:rsidRPr="000D4D08" w:rsidRDefault="000D4D08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способны только творческие личности. И, конечно же, особое значение </w:t>
      </w:r>
    </w:p>
    <w:p w:rsidR="00097B74" w:rsidRPr="007A428A" w:rsidRDefault="000D4D08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 развитие  творческого  потенциала  в    школьном  возрасте. </w:t>
      </w:r>
    </w:p>
    <w:p w:rsidR="00097B74" w:rsidRPr="007A428A" w:rsidRDefault="00097B74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–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процесс создания нового, основанный на способности порождать оригинальные идеи и использовать нест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андартные способы деятельности.</w:t>
      </w:r>
    </w:p>
    <w:p w:rsidR="000D4D08" w:rsidRPr="000D4D08" w:rsidRDefault="00097B74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ч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еловеку счастье любимой работы –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значит помочь ему найти среди множества жизненных дорог ту, на которой ярко раскроются индивидуальные творческие силы и способности его личности.</w:t>
      </w:r>
    </w:p>
    <w:p w:rsidR="000D4D08" w:rsidRPr="000D4D08" w:rsidRDefault="000D4D08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в этот период, когда </w:t>
      </w:r>
      <w:r w:rsidR="009C3ACA"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формируются</w:t>
      </w:r>
      <w:r w:rsidRPr="000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учебной работы, многое можно исправить, многое заложить вновь. </w:t>
      </w:r>
    </w:p>
    <w:p w:rsidR="007A428A" w:rsidRDefault="007A428A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– </w:t>
      </w:r>
      <w:r w:rsidRPr="007A428A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обучающую среду, которая сформирует навыки у учащихся самостоятельно добывать знания, находить решения самостоятельно и применять их на практике, развивая творческие способности.</w:t>
      </w:r>
    </w:p>
    <w:p w:rsidR="00097B74" w:rsidRPr="007A428A" w:rsidRDefault="007A428A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 w:rsidR="00097B74"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097B74"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педагогической деятельности:</w:t>
      </w:r>
    </w:p>
    <w:p w:rsidR="00097B74" w:rsidRPr="007A428A" w:rsidRDefault="00097B74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1.Побуждать учащихся к исследователь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и творческой деятельности;</w:t>
      </w:r>
    </w:p>
    <w:p w:rsidR="00097B74" w:rsidRPr="007A428A" w:rsidRDefault="00097B74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2.Использовать новые технологии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формирования творческой личности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B74" w:rsidRPr="007A428A" w:rsidRDefault="00097B74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3.Развивать индивидуальные способности, таланты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B74" w:rsidRPr="007A428A" w:rsidRDefault="00097B74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4.Передавать учащимся социальный опыт, богатство духовной культуры народа, своеобразные черты гражданина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30B2" w:rsidRPr="007A428A" w:rsidRDefault="00097B74" w:rsidP="007A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5.Воспитывать интерес к творческой деятельности</w:t>
      </w:r>
      <w:r w:rsidRPr="007A4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0B2" w:rsidRPr="007A428A" w:rsidRDefault="004930B2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428A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одной из форм работы я выбрала – мастер-класс.</w:t>
      </w:r>
    </w:p>
    <w:p w:rsidR="009C3ACA" w:rsidRPr="007A428A" w:rsidRDefault="009C3ACA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28A">
        <w:rPr>
          <w:rFonts w:ascii="Times New Roman" w:hAnsi="Times New Roman" w:cs="Times New Roman"/>
          <w:sz w:val="28"/>
          <w:szCs w:val="28"/>
        </w:rPr>
        <w:t>Мастер-класс –</w:t>
      </w:r>
      <w:r w:rsidRPr="007A428A">
        <w:rPr>
          <w:rFonts w:ascii="Times New Roman" w:hAnsi="Times New Roman" w:cs="Times New Roman"/>
          <w:sz w:val="28"/>
          <w:szCs w:val="28"/>
        </w:rPr>
        <w:t xml:space="preserve"> форма передачи знаний, умений, опыта, мастерства в обучении, воспитании и развитии путем прямого и комментированного показа приемов работы.</w:t>
      </w:r>
    </w:p>
    <w:p w:rsidR="009C3ACA" w:rsidRPr="007A428A" w:rsidRDefault="009C3ACA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28A">
        <w:rPr>
          <w:rFonts w:ascii="Times New Roman" w:hAnsi="Times New Roman" w:cs="Times New Roman"/>
          <w:sz w:val="28"/>
          <w:szCs w:val="28"/>
        </w:rPr>
        <w:t xml:space="preserve">Сегодня представление педагогического опыта в форме мастер-класс получает все большее распространение, хотя она одна из наиболее сложных, но </w:t>
      </w:r>
      <w:proofErr w:type="gramStart"/>
      <w:r w:rsidRPr="007A42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A428A">
        <w:rPr>
          <w:rFonts w:ascii="Times New Roman" w:hAnsi="Times New Roman" w:cs="Times New Roman"/>
          <w:sz w:val="28"/>
          <w:szCs w:val="28"/>
        </w:rPr>
        <w:t xml:space="preserve"> то же время продуктивных</w:t>
      </w:r>
      <w:r w:rsidR="007A428A">
        <w:rPr>
          <w:rFonts w:ascii="Times New Roman" w:hAnsi="Times New Roman" w:cs="Times New Roman"/>
          <w:sz w:val="28"/>
          <w:szCs w:val="28"/>
        </w:rPr>
        <w:t>. Позитивным результатом мастер-</w:t>
      </w:r>
      <w:r w:rsidRPr="007A428A">
        <w:rPr>
          <w:rFonts w:ascii="Times New Roman" w:hAnsi="Times New Roman" w:cs="Times New Roman"/>
          <w:sz w:val="28"/>
          <w:szCs w:val="28"/>
        </w:rPr>
        <w:t>класса можно считать результат, выражающийся в овладении участниками новыми творческими способами решения педагогической проблемы, в формировании мотивации к самообучению и саморазвитию.</w:t>
      </w:r>
    </w:p>
    <w:p w:rsidR="007A428A" w:rsidRDefault="009C3ACA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28A">
        <w:rPr>
          <w:rFonts w:ascii="Times New Roman" w:hAnsi="Times New Roman" w:cs="Times New Roman"/>
          <w:sz w:val="28"/>
          <w:szCs w:val="28"/>
        </w:rPr>
        <w:t>Методика проведения мастер-класса не имеет каких-то строгих и единых норм. Принцип мастер-класса</w:t>
      </w:r>
      <w:r w:rsidR="00097B74" w:rsidRPr="007A428A">
        <w:rPr>
          <w:rFonts w:ascii="Times New Roman" w:hAnsi="Times New Roman" w:cs="Times New Roman"/>
          <w:sz w:val="28"/>
          <w:szCs w:val="28"/>
        </w:rPr>
        <w:t xml:space="preserve"> заключается</w:t>
      </w:r>
      <w:r w:rsidRPr="007A428A">
        <w:rPr>
          <w:rFonts w:ascii="Times New Roman" w:hAnsi="Times New Roman" w:cs="Times New Roman"/>
          <w:sz w:val="28"/>
          <w:szCs w:val="28"/>
        </w:rPr>
        <w:t>: «Я знаю, как это делать и научу вас». Форма работы на мастер-классе зависит от стиля профессиональной деятельности педагога-мастера, но на мастер-классе должен быть диалог, основанием для которого могут служить подготовленные материалы. Наличие оформленных разработок позволяет участникам мастер-класса за короткое время погрузиться в сущность представляемого педагогического опыта, создает проблемно-дискуссионное поле в рассмотрении и интерпретации темы мастер-класса.</w:t>
      </w:r>
    </w:p>
    <w:p w:rsidR="009C3ACA" w:rsidRPr="007A428A" w:rsidRDefault="009C3ACA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28A">
        <w:rPr>
          <w:rFonts w:ascii="Times New Roman" w:hAnsi="Times New Roman" w:cs="Times New Roman"/>
          <w:sz w:val="28"/>
          <w:szCs w:val="28"/>
        </w:rPr>
        <w:t>Формы </w:t>
      </w:r>
      <w:r w:rsidRPr="007A428A">
        <w:rPr>
          <w:rStyle w:val="a4"/>
          <w:rFonts w:ascii="Times New Roman" w:hAnsi="Times New Roman" w:cs="Times New Roman"/>
          <w:sz w:val="28"/>
          <w:szCs w:val="28"/>
        </w:rPr>
        <w:t>мастер-класса</w:t>
      </w:r>
      <w:r w:rsidRPr="007A428A">
        <w:rPr>
          <w:rFonts w:ascii="Times New Roman" w:hAnsi="Times New Roman" w:cs="Times New Roman"/>
          <w:sz w:val="28"/>
          <w:szCs w:val="28"/>
        </w:rPr>
        <w:t xml:space="preserve">: лекция, практическое занятие, </w:t>
      </w:r>
      <w:proofErr w:type="spellStart"/>
      <w:r w:rsidRPr="007A428A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7A428A">
        <w:rPr>
          <w:rFonts w:ascii="Times New Roman" w:hAnsi="Times New Roman" w:cs="Times New Roman"/>
          <w:sz w:val="28"/>
          <w:szCs w:val="28"/>
        </w:rPr>
        <w:t xml:space="preserve"> презентация, показ отдельных форм или методов работы.</w:t>
      </w:r>
      <w:r w:rsidRPr="007A428A">
        <w:rPr>
          <w:rFonts w:ascii="Times New Roman" w:hAnsi="Times New Roman" w:cs="Times New Roman"/>
          <w:sz w:val="28"/>
          <w:szCs w:val="28"/>
        </w:rPr>
        <w:br/>
        <w:t>При подготовке мастер-класса педагогу-мастеру важно определить для себя </w:t>
      </w:r>
      <w:r w:rsidRPr="007A428A">
        <w:rPr>
          <w:rStyle w:val="a4"/>
          <w:rFonts w:ascii="Times New Roman" w:hAnsi="Times New Roman" w:cs="Times New Roman"/>
          <w:sz w:val="28"/>
          <w:szCs w:val="28"/>
        </w:rPr>
        <w:t>следующие позиции:</w:t>
      </w:r>
    </w:p>
    <w:p w:rsidR="009C3ACA" w:rsidRPr="007A428A" w:rsidRDefault="009C3ACA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>- Какие аспекты своего опыта лучше представить в ходе мастер-класса?</w:t>
      </w:r>
    </w:p>
    <w:p w:rsidR="009C3ACA" w:rsidRPr="007A428A" w:rsidRDefault="009C3ACA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>- Каким способом лучше представить теоретические и практические наработки для раскрытия темы мастер-класса?</w:t>
      </w:r>
    </w:p>
    <w:p w:rsidR="009C3ACA" w:rsidRPr="007A428A" w:rsidRDefault="009C3ACA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>- Как организовать коллективную интерпретацию представленного опыта?</w:t>
      </w:r>
    </w:p>
    <w:p w:rsidR="009C3ACA" w:rsidRPr="007A428A" w:rsidRDefault="009C3ACA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rStyle w:val="a4"/>
          <w:sz w:val="28"/>
          <w:szCs w:val="28"/>
        </w:rPr>
        <w:lastRenderedPageBreak/>
        <w:t>Разработка этапов мастер-класса:</w:t>
      </w:r>
    </w:p>
    <w:p w:rsidR="009C3ACA" w:rsidRPr="007A428A" w:rsidRDefault="00097B74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 xml:space="preserve">Первый этап – «индуктор». </w:t>
      </w:r>
      <w:r w:rsidR="009C3ACA" w:rsidRPr="007A428A">
        <w:rPr>
          <w:sz w:val="28"/>
          <w:szCs w:val="28"/>
        </w:rPr>
        <w:t xml:space="preserve">Необходимо продумать начало мастер-класса, </w:t>
      </w:r>
      <w:r w:rsidRPr="007A428A">
        <w:rPr>
          <w:sz w:val="28"/>
          <w:szCs w:val="28"/>
        </w:rPr>
        <w:t>которое стало бы стимулом для  творческой деятельности</w:t>
      </w:r>
      <w:r w:rsidR="009C3ACA" w:rsidRPr="007A428A">
        <w:rPr>
          <w:sz w:val="28"/>
          <w:szCs w:val="28"/>
        </w:rPr>
        <w:t xml:space="preserve"> каждого участника. Здесь важно, чтобы начало было ярким, загадочным, личностно значимым для каждого участника.</w:t>
      </w:r>
    </w:p>
    <w:p w:rsidR="009C3ACA" w:rsidRPr="007A428A" w:rsidRDefault="009C3ACA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>Второй этап – работа с проблемным материалом. На этом этапе участники мастер-класса сталкиваются с проблемой, пробуют решить ее, используя свой педагогический арсенал. Определяется способ организации мастер-класса, происходит отбор содержания материала для раскрытия темы, апробируют методику мастера (его секрет) и убеждаются в ее эффективности.</w:t>
      </w:r>
    </w:p>
    <w:p w:rsidR="009C3ACA" w:rsidRPr="007A428A" w:rsidRDefault="009C3ACA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>Учитель-мастер проводит занятие, демонстрируя приёмы эффективной работы, стараясь с помощью заданий задействовать участников в процесс занятия, сделать их активными участниками его действа.</w:t>
      </w:r>
    </w:p>
    <w:p w:rsidR="009C3ACA" w:rsidRPr="007A428A" w:rsidRDefault="009C3ACA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>Необходимо помнить: фирменные приемы, методы, способы организации деятельности педагога являются ключевым содержанием мастер-класса.</w:t>
      </w:r>
    </w:p>
    <w:p w:rsidR="009C3ACA" w:rsidRPr="007A428A" w:rsidRDefault="009C3ACA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>Третий этап – «</w:t>
      </w:r>
      <w:proofErr w:type="spellStart"/>
      <w:r w:rsidRPr="007A428A">
        <w:rPr>
          <w:sz w:val="28"/>
          <w:szCs w:val="28"/>
        </w:rPr>
        <w:t>инсайт</w:t>
      </w:r>
      <w:proofErr w:type="spellEnd"/>
      <w:r w:rsidRPr="007A428A">
        <w:rPr>
          <w:sz w:val="28"/>
          <w:szCs w:val="28"/>
        </w:rPr>
        <w:t>». Участники переживают ситуацию озарения, построения нового видения предмета мастер-класса, происходит запечатление способа решения проблемы, который был предложен учителем-мастером и осознание его эффективности.</w:t>
      </w:r>
    </w:p>
    <w:p w:rsidR="009C3ACA" w:rsidRPr="007A428A" w:rsidRDefault="009C3ACA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>Четвертый этап – «рефлексия». Оценка мастер-класса включает рефлексию деятельности и рефлексию состояния участников.</w:t>
      </w:r>
    </w:p>
    <w:p w:rsidR="000420F1" w:rsidRPr="007A428A" w:rsidRDefault="009C3ACA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 xml:space="preserve">Подготовка и проведение мастер-класса является хорошей школой повышения профессионального мастерства, а также одной из эффективных форм приобщения педагогов к творчеству, содействует раскрытию личного потенциала и роста мастерства. </w:t>
      </w:r>
    </w:p>
    <w:p w:rsidR="000D4D08" w:rsidRPr="007A428A" w:rsidRDefault="00097B74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 xml:space="preserve">Пользуясь данной формой работы, я пришла к выводу, что мастер-классы </w:t>
      </w:r>
      <w:r w:rsidR="004930B2" w:rsidRPr="007A428A">
        <w:rPr>
          <w:sz w:val="28"/>
          <w:szCs w:val="28"/>
          <w:shd w:val="clear" w:color="auto" w:fill="FFFFFF"/>
        </w:rPr>
        <w:t xml:space="preserve">дают альтернативу, подкидывают свежие мысли в бурный котел сознания. </w:t>
      </w:r>
      <w:r w:rsidR="000420F1" w:rsidRPr="007A428A">
        <w:rPr>
          <w:sz w:val="28"/>
          <w:szCs w:val="28"/>
          <w:shd w:val="clear" w:color="auto" w:fill="FFFFFF"/>
        </w:rPr>
        <w:t xml:space="preserve">Не стоит </w:t>
      </w:r>
      <w:r w:rsidR="004930B2" w:rsidRPr="007A428A">
        <w:rPr>
          <w:sz w:val="28"/>
          <w:szCs w:val="28"/>
          <w:shd w:val="clear" w:color="auto" w:fill="FFFFFF"/>
        </w:rPr>
        <w:t xml:space="preserve">считать, что современные дети – это поколение потребителей. По </w:t>
      </w:r>
      <w:r w:rsidR="000420F1" w:rsidRPr="007A428A">
        <w:rPr>
          <w:sz w:val="28"/>
          <w:szCs w:val="28"/>
          <w:shd w:val="clear" w:color="auto" w:fill="FFFFFF"/>
        </w:rPr>
        <w:t xml:space="preserve">моим </w:t>
      </w:r>
      <w:r w:rsidR="004930B2" w:rsidRPr="007A428A">
        <w:rPr>
          <w:sz w:val="28"/>
          <w:szCs w:val="28"/>
          <w:shd w:val="clear" w:color="auto" w:fill="FFFFFF"/>
        </w:rPr>
        <w:t xml:space="preserve">наблюдениям, они очень тянутся к знаниям и навыкам, но не всегда </w:t>
      </w:r>
      <w:r w:rsidR="004930B2" w:rsidRPr="007A428A">
        <w:rPr>
          <w:sz w:val="28"/>
          <w:szCs w:val="28"/>
          <w:shd w:val="clear" w:color="auto" w:fill="FFFFFF"/>
        </w:rPr>
        <w:lastRenderedPageBreak/>
        <w:t>находят их рядом.  Главное помочь им и научить достигать чего-либо не  за чужой счет, а с помощью собственного труда и мастерства. Для этого и нужны </w:t>
      </w:r>
      <w:hyperlink r:id="rId4" w:tooltip="мастер классы для детей" w:history="1">
        <w:r w:rsidR="000420F1" w:rsidRPr="007A428A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мастер-</w:t>
        </w:r>
        <w:r w:rsidR="004930B2" w:rsidRPr="007A428A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классы</w:t>
        </w:r>
      </w:hyperlink>
      <w:r w:rsidR="000420F1" w:rsidRPr="007A428A">
        <w:rPr>
          <w:sz w:val="28"/>
          <w:szCs w:val="28"/>
        </w:rPr>
        <w:t xml:space="preserve">.  (Фото с мастер-классов можно посмотреть </w:t>
      </w:r>
      <w:proofErr w:type="gramStart"/>
      <w:r w:rsidR="000420F1" w:rsidRPr="007A428A">
        <w:rPr>
          <w:sz w:val="28"/>
          <w:szCs w:val="28"/>
        </w:rPr>
        <w:t>в</w:t>
      </w:r>
      <w:proofErr w:type="gramEnd"/>
      <w:r w:rsidR="007A428A">
        <w:rPr>
          <w:sz w:val="28"/>
          <w:szCs w:val="28"/>
        </w:rPr>
        <w:t xml:space="preserve"> </w:t>
      </w:r>
      <w:proofErr w:type="gramStart"/>
      <w:r w:rsidR="007A428A">
        <w:rPr>
          <w:sz w:val="28"/>
          <w:szCs w:val="28"/>
        </w:rPr>
        <w:t>на</w:t>
      </w:r>
      <w:proofErr w:type="gramEnd"/>
      <w:r w:rsidR="007A428A">
        <w:rPr>
          <w:sz w:val="28"/>
          <w:szCs w:val="28"/>
        </w:rPr>
        <w:t xml:space="preserve"> личном сайте </w:t>
      </w:r>
      <w:r w:rsidR="00592277" w:rsidRPr="00592277">
        <w:rPr>
          <w:sz w:val="28"/>
          <w:szCs w:val="28"/>
          <w:shd w:val="clear" w:color="auto" w:fill="FFFFFF"/>
        </w:rPr>
        <w:t>https://olgamartsen1990.wixsite</w:t>
      </w:r>
      <w:r w:rsidR="00592277">
        <w:rPr>
          <w:sz w:val="28"/>
          <w:szCs w:val="28"/>
          <w:shd w:val="clear" w:color="auto" w:fill="FFFFFF"/>
        </w:rPr>
        <w:t>,</w:t>
      </w:r>
      <w:r w:rsidR="000420F1" w:rsidRPr="007A428A">
        <w:rPr>
          <w:sz w:val="28"/>
          <w:szCs w:val="28"/>
        </w:rPr>
        <w:t xml:space="preserve"> разделе «Творческая мастерская»).</w:t>
      </w:r>
    </w:p>
    <w:p w:rsidR="000420F1" w:rsidRPr="007A428A" w:rsidRDefault="000420F1" w:rsidP="007A428A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  <w:r w:rsidRPr="007A428A">
        <w:rPr>
          <w:sz w:val="28"/>
          <w:szCs w:val="28"/>
        </w:rPr>
        <w:t>Данная форма работы также помогает детям успешно справляться с проектными работами. Результатом применения мастер-классов  в исследовательской деятельности становятся наши победы в конкурсах и конференциях:</w:t>
      </w:r>
    </w:p>
    <w:p w:rsidR="000420F1" w:rsidRPr="007A428A" w:rsidRDefault="000420F1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28A">
        <w:rPr>
          <w:rFonts w:ascii="Times New Roman" w:hAnsi="Times New Roman" w:cs="Times New Roman"/>
          <w:sz w:val="28"/>
          <w:szCs w:val="28"/>
        </w:rPr>
        <w:t xml:space="preserve">1.Городской конкурс проектных разработок и творческих работ «Нет фашизму!» - 1 место </w:t>
      </w:r>
    </w:p>
    <w:p w:rsidR="000420F1" w:rsidRPr="007A428A" w:rsidRDefault="000420F1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28A">
        <w:rPr>
          <w:rFonts w:ascii="Times New Roman" w:hAnsi="Times New Roman" w:cs="Times New Roman"/>
          <w:sz w:val="28"/>
          <w:szCs w:val="28"/>
        </w:rPr>
        <w:t xml:space="preserve">2. Всероссийский молодежный научно-образовательный фестиваль «Нескучный русский язык» - 2 место </w:t>
      </w:r>
    </w:p>
    <w:p w:rsidR="000420F1" w:rsidRPr="007A428A" w:rsidRDefault="000420F1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28A">
        <w:rPr>
          <w:rFonts w:ascii="Times New Roman" w:hAnsi="Times New Roman" w:cs="Times New Roman"/>
          <w:sz w:val="28"/>
          <w:szCs w:val="28"/>
        </w:rPr>
        <w:t xml:space="preserve">3.Региональный конкурс-фестиваль детского творчества – 3 место </w:t>
      </w:r>
    </w:p>
    <w:p w:rsidR="000420F1" w:rsidRPr="007A428A" w:rsidRDefault="000420F1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28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A428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A428A">
        <w:rPr>
          <w:rFonts w:ascii="Times New Roman" w:hAnsi="Times New Roman" w:cs="Times New Roman"/>
          <w:sz w:val="28"/>
          <w:szCs w:val="28"/>
        </w:rPr>
        <w:t xml:space="preserve"> Всероссийская НК учащихся им.</w:t>
      </w:r>
      <w:proofErr w:type="gramEnd"/>
      <w:r w:rsidRPr="007A428A">
        <w:rPr>
          <w:rFonts w:ascii="Times New Roman" w:hAnsi="Times New Roman" w:cs="Times New Roman"/>
          <w:sz w:val="28"/>
          <w:szCs w:val="28"/>
        </w:rPr>
        <w:t xml:space="preserve"> Н. И. Лобачевского – 3 место </w:t>
      </w:r>
    </w:p>
    <w:p w:rsidR="000420F1" w:rsidRPr="007A428A" w:rsidRDefault="000420F1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428A">
        <w:rPr>
          <w:rFonts w:ascii="Times New Roman" w:hAnsi="Times New Roman" w:cs="Times New Roman"/>
          <w:sz w:val="28"/>
          <w:szCs w:val="28"/>
          <w:lang w:val="tt-RU"/>
        </w:rPr>
        <w:t xml:space="preserve">5. Городская НПК </w:t>
      </w:r>
      <w:r w:rsidRPr="007A428A">
        <w:rPr>
          <w:rFonts w:ascii="Times New Roman" w:hAnsi="Times New Roman" w:cs="Times New Roman"/>
          <w:sz w:val="28"/>
          <w:szCs w:val="28"/>
        </w:rPr>
        <w:t>«</w:t>
      </w:r>
      <w:r w:rsidRPr="007A428A">
        <w:rPr>
          <w:rFonts w:ascii="Times New Roman" w:hAnsi="Times New Roman" w:cs="Times New Roman"/>
          <w:sz w:val="28"/>
          <w:szCs w:val="28"/>
          <w:lang w:val="tt-RU"/>
        </w:rPr>
        <w:t>Ломоносовские чтения</w:t>
      </w:r>
      <w:r w:rsidRPr="007A428A">
        <w:rPr>
          <w:rFonts w:ascii="Times New Roman" w:hAnsi="Times New Roman" w:cs="Times New Roman"/>
          <w:sz w:val="28"/>
          <w:szCs w:val="28"/>
        </w:rPr>
        <w:t>»</w:t>
      </w:r>
      <w:r w:rsidRPr="007A428A">
        <w:rPr>
          <w:rFonts w:ascii="Times New Roman" w:hAnsi="Times New Roman" w:cs="Times New Roman"/>
          <w:sz w:val="28"/>
          <w:szCs w:val="28"/>
          <w:lang w:val="tt-RU"/>
        </w:rPr>
        <w:t xml:space="preserve"> – 1 место и 2 место </w:t>
      </w:r>
    </w:p>
    <w:p w:rsidR="000420F1" w:rsidRPr="007A428A" w:rsidRDefault="000420F1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A428A">
        <w:rPr>
          <w:rFonts w:ascii="Times New Roman" w:hAnsi="Times New Roman" w:cs="Times New Roman"/>
          <w:sz w:val="28"/>
          <w:szCs w:val="28"/>
          <w:lang w:val="tt-RU"/>
        </w:rPr>
        <w:t>6.Ме</w:t>
      </w:r>
      <w:r w:rsidRPr="007A428A">
        <w:rPr>
          <w:rFonts w:ascii="Times New Roman" w:hAnsi="Times New Roman" w:cs="Times New Roman"/>
          <w:sz w:val="28"/>
          <w:szCs w:val="28"/>
        </w:rPr>
        <w:t>ж</w:t>
      </w:r>
      <w:r w:rsidRPr="007A428A">
        <w:rPr>
          <w:rFonts w:ascii="Times New Roman" w:hAnsi="Times New Roman" w:cs="Times New Roman"/>
          <w:sz w:val="28"/>
          <w:szCs w:val="28"/>
          <w:lang w:val="tt-RU"/>
        </w:rPr>
        <w:t xml:space="preserve">дународный конкурс исследовательских работ им. К.Д. Ушинского – диплом 2 степени и диплом 3 степени </w:t>
      </w:r>
    </w:p>
    <w:p w:rsidR="007A428A" w:rsidRPr="007A428A" w:rsidRDefault="000420F1" w:rsidP="007A42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28A">
        <w:rPr>
          <w:rFonts w:ascii="Times New Roman" w:hAnsi="Times New Roman" w:cs="Times New Roman"/>
          <w:sz w:val="28"/>
          <w:szCs w:val="28"/>
          <w:lang w:val="tt-RU"/>
        </w:rPr>
        <w:t>7.</w:t>
      </w:r>
      <w:r w:rsidR="007A428A" w:rsidRPr="007A428A">
        <w:rPr>
          <w:rFonts w:ascii="Times New Roman" w:hAnsi="Times New Roman" w:cs="Times New Roman"/>
          <w:sz w:val="28"/>
          <w:szCs w:val="28"/>
        </w:rPr>
        <w:t xml:space="preserve"> Молодежный научно-образовательный фестиваль, посвященный Дню русского языка (конкурс научн</w:t>
      </w:r>
      <w:r w:rsidR="007A428A">
        <w:rPr>
          <w:rFonts w:ascii="Times New Roman" w:hAnsi="Times New Roman" w:cs="Times New Roman"/>
          <w:sz w:val="28"/>
          <w:szCs w:val="28"/>
        </w:rPr>
        <w:t>о-</w:t>
      </w:r>
      <w:r w:rsidR="007A428A" w:rsidRPr="007A428A">
        <w:rPr>
          <w:rFonts w:ascii="Times New Roman" w:hAnsi="Times New Roman" w:cs="Times New Roman"/>
          <w:sz w:val="28"/>
          <w:szCs w:val="28"/>
        </w:rPr>
        <w:t>методических проектов, посвященных популяризации русского языка и русской культуры) – 2 место и 3 место</w:t>
      </w:r>
      <w:r w:rsidR="007A428A">
        <w:rPr>
          <w:rFonts w:ascii="Times New Roman" w:hAnsi="Times New Roman" w:cs="Times New Roman"/>
          <w:sz w:val="28"/>
          <w:szCs w:val="28"/>
        </w:rPr>
        <w:t>.</w:t>
      </w:r>
    </w:p>
    <w:p w:rsidR="007A428A" w:rsidRPr="002C7595" w:rsidRDefault="007A428A" w:rsidP="007A428A">
      <w:pPr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</w:p>
    <w:p w:rsidR="000420F1" w:rsidRPr="007A428A" w:rsidRDefault="000420F1" w:rsidP="000420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20F1" w:rsidRPr="0013367E" w:rsidRDefault="000420F1" w:rsidP="000420F1">
      <w:pPr>
        <w:rPr>
          <w:rFonts w:ascii="Arial" w:hAnsi="Arial" w:cs="Arial"/>
          <w:szCs w:val="24"/>
        </w:rPr>
      </w:pPr>
    </w:p>
    <w:p w:rsidR="000420F1" w:rsidRPr="000420F1" w:rsidRDefault="000420F1" w:rsidP="000420F1">
      <w:pPr>
        <w:pStyle w:val="a3"/>
        <w:shd w:val="clear" w:color="auto" w:fill="FFFFFF"/>
        <w:spacing w:before="0" w:beforeAutospacing="0" w:after="0" w:afterAutospacing="0" w:line="360" w:lineRule="auto"/>
        <w:ind w:left="167" w:right="167"/>
        <w:jc w:val="both"/>
        <w:rPr>
          <w:sz w:val="28"/>
          <w:szCs w:val="28"/>
        </w:rPr>
      </w:pPr>
    </w:p>
    <w:sectPr w:rsidR="000420F1" w:rsidRPr="000420F1" w:rsidSect="007A428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4D08"/>
    <w:rsid w:val="000420F1"/>
    <w:rsid w:val="00097B74"/>
    <w:rsid w:val="000A4D8D"/>
    <w:rsid w:val="000D4D08"/>
    <w:rsid w:val="00240306"/>
    <w:rsid w:val="00376030"/>
    <w:rsid w:val="00380F93"/>
    <w:rsid w:val="00420B12"/>
    <w:rsid w:val="004930B2"/>
    <w:rsid w:val="00592277"/>
    <w:rsid w:val="006554A8"/>
    <w:rsid w:val="006573CB"/>
    <w:rsid w:val="007A428A"/>
    <w:rsid w:val="009C3ACA"/>
    <w:rsid w:val="00EE2064"/>
    <w:rsid w:val="00F57AAC"/>
    <w:rsid w:val="00FC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ACA"/>
    <w:rPr>
      <w:b/>
      <w:bCs/>
    </w:rPr>
  </w:style>
  <w:style w:type="character" w:styleId="a5">
    <w:name w:val="Hyperlink"/>
    <w:basedOn w:val="a0"/>
    <w:uiPriority w:val="99"/>
    <w:semiHidden/>
    <w:unhideWhenUsed/>
    <w:rsid w:val="004930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zdnik-skazka.com/index.php?option=com_content&amp;view=article&amp;id=71&amp;Itemid=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990</Words>
  <Characters>5518</Characters>
  <Application>Microsoft Office Word</Application>
  <DocSecurity>0</DocSecurity>
  <Lines>137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МТЦифровой</dc:creator>
  <cp:lastModifiedBy>МТЦифровой</cp:lastModifiedBy>
  <cp:revision>1</cp:revision>
  <dcterms:created xsi:type="dcterms:W3CDTF">2018-11-30T13:09:00Z</dcterms:created>
  <dcterms:modified xsi:type="dcterms:W3CDTF">2018-11-30T14:36:00Z</dcterms:modified>
</cp:coreProperties>
</file>